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E09" w:rsidRPr="00784E09" w:rsidRDefault="00784E09" w:rsidP="00784E09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784E0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uk-UA" w:eastAsia="uk-UA"/>
        </w:rPr>
        <w:t>НАЦІОНАЛЬНА КОМІСІЯ, ЩО ЗДІЙСНЮЄ ДЕРЖАВНЕ РЕГУЛЮВАННЯ</w:t>
      </w:r>
    </w:p>
    <w:p w:rsidR="00784E09" w:rsidRPr="00784E09" w:rsidRDefault="00784E09" w:rsidP="00784E09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784E0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uk-UA" w:eastAsia="uk-UA"/>
        </w:rPr>
        <w:t>У СФЕРАХ ЕНЕРГЕТИКИ ТА КОМУНАЛЬНИХ ПОСЛУГ</w:t>
      </w:r>
    </w:p>
    <w:p w:rsidR="00784E09" w:rsidRPr="00784E09" w:rsidRDefault="00784E09" w:rsidP="00784E09">
      <w:pPr>
        <w:shd w:val="clear" w:color="auto" w:fill="FFFFFF"/>
        <w:spacing w:after="225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784E09"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 </w:t>
      </w:r>
    </w:p>
    <w:p w:rsidR="00784E09" w:rsidRPr="00784E09" w:rsidRDefault="00784E09" w:rsidP="00784E09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784E0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uk-UA" w:eastAsia="uk-UA"/>
        </w:rPr>
        <w:t>ПОСТАНОВА</w:t>
      </w:r>
      <w:bookmarkStart w:id="0" w:name="_GoBack"/>
      <w:bookmarkEnd w:id="0"/>
    </w:p>
    <w:p w:rsidR="00784E09" w:rsidRPr="00784E09" w:rsidRDefault="00784E09" w:rsidP="00784E09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784E0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uk-UA" w:eastAsia="uk-UA"/>
        </w:rPr>
        <w:t>07.04.2021                    № 586</w:t>
      </w:r>
    </w:p>
    <w:p w:rsidR="00784E09" w:rsidRPr="00784E09" w:rsidRDefault="00784E09" w:rsidP="00784E09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 </w:t>
      </w:r>
    </w:p>
    <w:p w:rsidR="00784E09" w:rsidRPr="00784E09" w:rsidRDefault="00784E09" w:rsidP="00784E09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784E09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 xml:space="preserve">Про </w:t>
      </w:r>
      <w:proofErr w:type="spellStart"/>
      <w:r w:rsidRPr="00784E09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>схвалення</w:t>
      </w:r>
      <w:proofErr w:type="spellEnd"/>
      <w:r w:rsidRPr="00784E09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784E09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>Інвестиційної</w:t>
      </w:r>
      <w:proofErr w:type="spellEnd"/>
      <w:r w:rsidRPr="00784E09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784E09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>програми</w:t>
      </w:r>
      <w:proofErr w:type="spellEnd"/>
      <w:r w:rsidRPr="00784E09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 xml:space="preserve"> КОМУНАЛЬНОГО </w:t>
      </w:r>
      <w:proofErr w:type="gramStart"/>
      <w:r w:rsidRPr="00784E09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>П</w:t>
      </w:r>
      <w:proofErr w:type="gramEnd"/>
      <w:r w:rsidRPr="00784E09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>ІДПРИЄМСТВА «ПАВЛОГРАДСЬКЕ ВИРОБНИЧЕ УПРАВЛІННЯ ВОДОПРОВІДНО-КАНАЛІЗАЦІЙНОГО ГОСПОДАРСТВА» ПАВЛОГРАДСЬКОЇ МІСЬКОЇ РАДИ на 2021 </w:t>
      </w:r>
      <w:proofErr w:type="spellStart"/>
      <w:r w:rsidRPr="00784E09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uk-UA"/>
        </w:rPr>
        <w:t>рік</w:t>
      </w:r>
      <w:proofErr w:type="spellEnd"/>
    </w:p>
    <w:p w:rsidR="00784E09" w:rsidRPr="00784E09" w:rsidRDefault="00784E09" w:rsidP="00784E09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 </w:t>
      </w:r>
    </w:p>
    <w:p w:rsidR="00784E09" w:rsidRPr="00784E09" w:rsidRDefault="00784E09" w:rsidP="00784E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proofErr w:type="gram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Відповідно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до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законів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України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«Про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державне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регулювання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у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сфері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комунальних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послуг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», «Про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Національну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комісію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,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що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здійснює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державне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регулювання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у сферах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енергетики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та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комунальних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послуг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», Порядку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розроблення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,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погодження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та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затвердження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інвестиційних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програм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суб’єктів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господарювання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у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сфері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централізованого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водопостачання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та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водовідведення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,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затвердженого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постановою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Національної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комісії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,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що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зд</w:t>
      </w:r>
      <w:proofErr w:type="gram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ійснює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державне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регулювання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gram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у</w:t>
      </w:r>
      <w:proofErr w:type="gram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сферах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енергетики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та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комунальних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послуг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,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від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14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вересня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 2017 року № 1131,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Національна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комісія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,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що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здійснює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державне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регулювання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у сферах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енергетики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та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комунальних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послуг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, ПОСТАНОВЛЯЄ:</w:t>
      </w:r>
    </w:p>
    <w:p w:rsidR="00784E09" w:rsidRPr="00784E09" w:rsidRDefault="00784E09" w:rsidP="00784E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 </w:t>
      </w:r>
    </w:p>
    <w:p w:rsidR="00784E09" w:rsidRPr="00784E09" w:rsidRDefault="00784E09" w:rsidP="00784E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uk-UA" w:eastAsia="uk-UA"/>
        </w:rPr>
        <w:t>Схвалити Інвестиційну програму ліцензіата, що провадить господарську діяльність з централізованого водопостачання та водовідведення, КОМУНАЛЬНОГО ПІДПРИЄМСТВА «ПАВЛОГРАДСЬКЕ ВИРОБНИЧЕ УПРАВЛІННЯ ВОДОПРОВІДНО-КАНАЛІЗАЦІЙНОГО ГОСПОДАРСТВА» ПАВЛОГРАДСЬКОЇ МІСЬКОЇ РАДИ на 2021 рік у сумі 2 208,75 тис. грн (без урахування ПДВ) та джерела її фінансування згідно з додатком.</w:t>
      </w:r>
    </w:p>
    <w:p w:rsidR="00784E09" w:rsidRPr="00784E09" w:rsidRDefault="00784E09" w:rsidP="00784E09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 </w:t>
      </w:r>
    </w:p>
    <w:p w:rsidR="00784E09" w:rsidRPr="00784E09" w:rsidRDefault="00784E09" w:rsidP="00784E09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Голова НКРЕКП</w:t>
      </w:r>
      <w:r w:rsidRPr="00784E09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uk-UA"/>
        </w:rPr>
        <w:t>                                              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В.Тарасюк</w:t>
      </w:r>
      <w:proofErr w:type="spellEnd"/>
    </w:p>
    <w:p w:rsidR="00784E09" w:rsidRPr="00784E09" w:rsidRDefault="00784E09" w:rsidP="00784E09">
      <w:pPr>
        <w:shd w:val="clear" w:color="auto" w:fill="FFFFFF"/>
        <w:spacing w:after="0" w:line="240" w:lineRule="auto"/>
        <w:jc w:val="righ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 </w:t>
      </w:r>
    </w:p>
    <w:p w:rsidR="00784E09" w:rsidRPr="00784E09" w:rsidRDefault="00784E09" w:rsidP="00784E09">
      <w:pPr>
        <w:shd w:val="clear" w:color="auto" w:fill="FFFFFF"/>
        <w:spacing w:after="0" w:line="240" w:lineRule="auto"/>
        <w:jc w:val="righ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Додаток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gram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до постанови</w:t>
      </w:r>
      <w:proofErr w:type="gram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НКРЕКП</w:t>
      </w:r>
    </w:p>
    <w:p w:rsidR="00784E09" w:rsidRPr="00784E09" w:rsidRDefault="00784E09" w:rsidP="00784E09">
      <w:pPr>
        <w:shd w:val="clear" w:color="auto" w:fill="FFFFFF"/>
        <w:spacing w:after="0" w:line="240" w:lineRule="auto"/>
        <w:jc w:val="right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uk-UA" w:eastAsia="uk-UA"/>
        </w:rPr>
        <w:t>07.04.2021</w:t>
      </w:r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 </w:t>
      </w:r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uk-UA" w:eastAsia="uk-UA"/>
        </w:rPr>
        <w:t>№</w:t>
      </w:r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 </w:t>
      </w:r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uk-UA" w:eastAsia="uk-UA"/>
        </w:rPr>
        <w:t>586</w:t>
      </w:r>
    </w:p>
    <w:p w:rsidR="00784E09" w:rsidRPr="00784E09" w:rsidRDefault="00784E09" w:rsidP="00784E09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 </w:t>
      </w:r>
    </w:p>
    <w:p w:rsidR="00784E09" w:rsidRPr="00784E09" w:rsidRDefault="00784E09" w:rsidP="00784E09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uk-UA" w:eastAsia="uk-UA"/>
        </w:rPr>
        <w:t>Джерела фінансування Інвестиційної програми КОМУНАЛЬНОГО ПІДПРИЄМСТВА «ПАВЛОГРАДСЬКЕ ВИРОБНИЧЕ УПРАВЛІННЯ ВОДОПРОВІДНО-КАНАЛІЗАЦІЙНОГО ГОСПОДАРСТВА» ПАВЛОГРАДСЬКОЇ МІСЬКОЇ РАДИ на 2021 рік</w:t>
      </w:r>
    </w:p>
    <w:p w:rsidR="00784E09" w:rsidRPr="00784E09" w:rsidRDefault="00784E09" w:rsidP="00784E09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6"/>
        <w:gridCol w:w="2389"/>
      </w:tblGrid>
      <w:tr w:rsidR="00784E09" w:rsidRPr="00784E09" w:rsidTr="00784E09">
        <w:trPr>
          <w:trHeight w:val="284"/>
        </w:trPr>
        <w:tc>
          <w:tcPr>
            <w:tcW w:w="3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E09" w:rsidRPr="00784E09" w:rsidRDefault="00784E09" w:rsidP="00784E09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Джерела</w:t>
            </w:r>
            <w:proofErr w:type="spellEnd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фінансування</w:t>
            </w:r>
            <w:proofErr w:type="spellEnd"/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E09" w:rsidRPr="00784E09" w:rsidRDefault="00784E09" w:rsidP="00784E09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</w:t>
            </w:r>
            <w:proofErr w:type="gramEnd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ічна</w:t>
            </w:r>
            <w:proofErr w:type="spellEnd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 сума, тис. </w:t>
            </w:r>
            <w:proofErr w:type="spellStart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грн</w:t>
            </w:r>
            <w:proofErr w:type="spellEnd"/>
          </w:p>
        </w:tc>
      </w:tr>
      <w:tr w:rsidR="00784E09" w:rsidRPr="00784E09" w:rsidTr="00784E09">
        <w:trPr>
          <w:trHeight w:val="284"/>
        </w:trPr>
        <w:tc>
          <w:tcPr>
            <w:tcW w:w="3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E09" w:rsidRPr="00784E09" w:rsidRDefault="00784E09" w:rsidP="00784E09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Усього</w:t>
            </w:r>
            <w:proofErr w:type="spellEnd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 без </w:t>
            </w:r>
            <w:proofErr w:type="spellStart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урахування</w:t>
            </w:r>
            <w:proofErr w:type="spellEnd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 ПДВ, </w:t>
            </w:r>
            <w:proofErr w:type="gramStart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у</w:t>
            </w:r>
            <w:proofErr w:type="gramEnd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 тому </w:t>
            </w:r>
            <w:proofErr w:type="spellStart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числі</w:t>
            </w:r>
            <w:proofErr w:type="spellEnd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: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E09" w:rsidRPr="00784E09" w:rsidRDefault="00784E09" w:rsidP="00784E09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val="uk-UA" w:eastAsia="uk-UA"/>
              </w:rPr>
            </w:pPr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2 208,75</w:t>
            </w:r>
          </w:p>
        </w:tc>
      </w:tr>
      <w:tr w:rsidR="00784E09" w:rsidRPr="00784E09" w:rsidTr="00784E09">
        <w:trPr>
          <w:trHeight w:val="284"/>
        </w:trPr>
        <w:tc>
          <w:tcPr>
            <w:tcW w:w="3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E09" w:rsidRPr="00784E09" w:rsidRDefault="00784E09" w:rsidP="00784E09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val="uk-UA" w:eastAsia="uk-UA"/>
              </w:rPr>
            </w:pPr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заходи з </w:t>
            </w:r>
            <w:proofErr w:type="spellStart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водопостачання</w:t>
            </w:r>
            <w:proofErr w:type="spellEnd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, </w:t>
            </w:r>
            <w:proofErr w:type="gramStart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у</w:t>
            </w:r>
            <w:proofErr w:type="gramEnd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 тому </w:t>
            </w:r>
            <w:proofErr w:type="spellStart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числі</w:t>
            </w:r>
            <w:proofErr w:type="spellEnd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: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E09" w:rsidRPr="00784E09" w:rsidRDefault="00784E09" w:rsidP="00784E09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val="uk-UA" w:eastAsia="uk-UA"/>
              </w:rPr>
            </w:pPr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798,10</w:t>
            </w:r>
          </w:p>
        </w:tc>
      </w:tr>
      <w:tr w:rsidR="00784E09" w:rsidRPr="00784E09" w:rsidTr="00784E09">
        <w:trPr>
          <w:trHeight w:val="284"/>
        </w:trPr>
        <w:tc>
          <w:tcPr>
            <w:tcW w:w="3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E09" w:rsidRPr="00784E09" w:rsidRDefault="00784E09" w:rsidP="00784E09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амортизаційні</w:t>
            </w:r>
            <w:proofErr w:type="spellEnd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відрахування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E09" w:rsidRPr="00784E09" w:rsidRDefault="00784E09" w:rsidP="00784E09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val="uk-UA" w:eastAsia="uk-UA"/>
              </w:rPr>
            </w:pPr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696,10</w:t>
            </w:r>
          </w:p>
        </w:tc>
      </w:tr>
      <w:tr w:rsidR="00784E09" w:rsidRPr="00784E09" w:rsidTr="00784E09">
        <w:trPr>
          <w:trHeight w:val="284"/>
        </w:trPr>
        <w:tc>
          <w:tcPr>
            <w:tcW w:w="3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E09" w:rsidRPr="00784E09" w:rsidRDefault="00784E09" w:rsidP="00784E09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невикористані</w:t>
            </w:r>
            <w:proofErr w:type="spellEnd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кошти</w:t>
            </w:r>
            <w:proofErr w:type="spellEnd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 2020 року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E09" w:rsidRPr="00784E09" w:rsidRDefault="00784E09" w:rsidP="00784E09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val="uk-UA" w:eastAsia="uk-UA"/>
              </w:rPr>
            </w:pPr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102,00</w:t>
            </w:r>
          </w:p>
        </w:tc>
      </w:tr>
      <w:tr w:rsidR="00784E09" w:rsidRPr="00784E09" w:rsidTr="00784E09">
        <w:trPr>
          <w:trHeight w:val="284"/>
        </w:trPr>
        <w:tc>
          <w:tcPr>
            <w:tcW w:w="3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E09" w:rsidRPr="00784E09" w:rsidRDefault="00784E09" w:rsidP="00784E09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val="uk-UA" w:eastAsia="uk-UA"/>
              </w:rPr>
            </w:pPr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заходи з </w:t>
            </w:r>
            <w:proofErr w:type="spellStart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водовідведення</w:t>
            </w:r>
            <w:proofErr w:type="spellEnd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, </w:t>
            </w:r>
            <w:proofErr w:type="gramStart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у</w:t>
            </w:r>
            <w:proofErr w:type="gramEnd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 тому </w:t>
            </w:r>
            <w:proofErr w:type="spellStart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числі</w:t>
            </w:r>
            <w:proofErr w:type="spellEnd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: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E09" w:rsidRPr="00784E09" w:rsidRDefault="00784E09" w:rsidP="00784E09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val="uk-UA" w:eastAsia="uk-UA"/>
              </w:rPr>
            </w:pPr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1 410,65</w:t>
            </w:r>
          </w:p>
        </w:tc>
      </w:tr>
      <w:tr w:rsidR="00784E09" w:rsidRPr="00784E09" w:rsidTr="00784E09">
        <w:trPr>
          <w:trHeight w:val="284"/>
        </w:trPr>
        <w:tc>
          <w:tcPr>
            <w:tcW w:w="3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E09" w:rsidRPr="00784E09" w:rsidRDefault="00784E09" w:rsidP="00784E09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амортизаційні</w:t>
            </w:r>
            <w:proofErr w:type="spellEnd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відрахування</w:t>
            </w:r>
            <w:proofErr w:type="spell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E09" w:rsidRPr="00784E09" w:rsidRDefault="00784E09" w:rsidP="00784E09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val="uk-UA" w:eastAsia="uk-UA"/>
              </w:rPr>
            </w:pPr>
            <w:r w:rsidRPr="00784E09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1 410,65</w:t>
            </w:r>
          </w:p>
        </w:tc>
      </w:tr>
    </w:tbl>
    <w:p w:rsidR="00784E09" w:rsidRPr="00784E09" w:rsidRDefault="00784E09" w:rsidP="00784E09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 </w:t>
      </w:r>
    </w:p>
    <w:p w:rsidR="00784E09" w:rsidRPr="00784E09" w:rsidRDefault="00784E09" w:rsidP="00784E09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Директор Департаменту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із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регулювання</w:t>
      </w:r>
      <w:proofErr w:type="spellEnd"/>
    </w:p>
    <w:p w:rsidR="00784E09" w:rsidRPr="00784E09" w:rsidRDefault="00784E09" w:rsidP="00784E09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відносин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у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сфері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централізованого</w:t>
      </w:r>
      <w:proofErr w:type="spellEnd"/>
    </w:p>
    <w:p w:rsidR="00784E09" w:rsidRPr="00784E09" w:rsidRDefault="00784E09" w:rsidP="00784E09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</w:pP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водопостачання</w:t>
      </w:r>
      <w:proofErr w:type="spellEnd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 xml:space="preserve"> та 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водовідведення</w:t>
      </w:r>
      <w:proofErr w:type="spellEnd"/>
      <w:r w:rsidRPr="00784E09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uk-UA"/>
        </w:rPr>
        <w:t>                                       </w:t>
      </w:r>
      <w:proofErr w:type="spellStart"/>
      <w:r w:rsidRPr="00784E0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uk-UA"/>
        </w:rPr>
        <w:t>А.Чумак</w:t>
      </w:r>
      <w:proofErr w:type="spellEnd"/>
    </w:p>
    <w:p w:rsidR="00DD5314" w:rsidRPr="00784E09" w:rsidRDefault="00DD5314" w:rsidP="00784E09"/>
    <w:sectPr w:rsidR="00DD5314" w:rsidRPr="00784E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84"/>
    <w:rsid w:val="00553284"/>
    <w:rsid w:val="00784E09"/>
    <w:rsid w:val="00DD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7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1321</Words>
  <Characters>753</Characters>
  <Application>Microsoft Office Word</Application>
  <DocSecurity>0</DocSecurity>
  <Lines>6</Lines>
  <Paragraphs>4</Paragraphs>
  <ScaleCrop>false</ScaleCrop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2022-07-29T08:36:00Z</dcterms:created>
  <dcterms:modified xsi:type="dcterms:W3CDTF">2022-07-29T08:37:00Z</dcterms:modified>
</cp:coreProperties>
</file>